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8156" w14:textId="77777777" w:rsidR="00245E1B" w:rsidRDefault="007C7919">
      <w:pPr>
        <w:pStyle w:val="BodyText"/>
        <w:ind w:left="444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124CB81" wp14:editId="6B9FEE39">
            <wp:extent cx="1807746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74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29B0F" w14:textId="77777777" w:rsidR="00245E1B" w:rsidRDefault="00245E1B">
      <w:pPr>
        <w:pStyle w:val="BodyText"/>
        <w:spacing w:before="7"/>
        <w:rPr>
          <w:rFonts w:ascii="Times New Roman"/>
          <w:i w:val="0"/>
          <w:sz w:val="13"/>
        </w:rPr>
      </w:pPr>
    </w:p>
    <w:p w14:paraId="0A4347A0" w14:textId="77777777" w:rsidR="00245E1B" w:rsidRDefault="00245E1B">
      <w:pPr>
        <w:rPr>
          <w:rFonts w:ascii="Times New Roman"/>
          <w:sz w:val="13"/>
        </w:rPr>
        <w:sectPr w:rsidR="00245E1B">
          <w:headerReference w:type="default" r:id="rId9"/>
          <w:type w:val="continuous"/>
          <w:pgSz w:w="12240" w:h="15840"/>
          <w:pgMar w:top="720" w:right="320" w:bottom="280" w:left="280" w:header="720" w:footer="720" w:gutter="0"/>
          <w:cols w:space="720"/>
        </w:sectPr>
      </w:pPr>
    </w:p>
    <w:p w14:paraId="521F68F1" w14:textId="77777777" w:rsidR="00245E1B" w:rsidRDefault="00245E1B">
      <w:pPr>
        <w:pStyle w:val="BodyText"/>
        <w:rPr>
          <w:rFonts w:ascii="Times New Roman"/>
          <w:i w:val="0"/>
          <w:sz w:val="22"/>
        </w:rPr>
      </w:pPr>
    </w:p>
    <w:p w14:paraId="1A09B8A6" w14:textId="77777777" w:rsidR="00245E1B" w:rsidRDefault="00245E1B">
      <w:pPr>
        <w:pStyle w:val="BodyText"/>
        <w:rPr>
          <w:rFonts w:ascii="Times New Roman"/>
          <w:i w:val="0"/>
          <w:sz w:val="22"/>
        </w:rPr>
      </w:pPr>
    </w:p>
    <w:p w14:paraId="01FD7CA5" w14:textId="77777777" w:rsidR="00245E1B" w:rsidRDefault="00245E1B">
      <w:pPr>
        <w:pStyle w:val="BodyText"/>
        <w:spacing w:before="7"/>
        <w:rPr>
          <w:rFonts w:ascii="Times New Roman"/>
          <w:i w:val="0"/>
        </w:rPr>
      </w:pPr>
    </w:p>
    <w:p w14:paraId="74A36C3A" w14:textId="77777777" w:rsidR="00245E1B" w:rsidRDefault="007C7919">
      <w:pPr>
        <w:spacing w:before="1"/>
        <w:ind w:left="108"/>
        <w:rPr>
          <w:rFonts w:ascii="Verdana"/>
          <w:b/>
          <w:sz w:val="18"/>
        </w:rPr>
      </w:pPr>
      <w:r>
        <w:rPr>
          <w:rFonts w:ascii="Verdana"/>
          <w:b/>
          <w:color w:val="230B7D"/>
          <w:sz w:val="18"/>
        </w:rPr>
        <w:t>Andy Beshear</w:t>
      </w:r>
    </w:p>
    <w:p w14:paraId="3C7BE64F" w14:textId="77777777" w:rsidR="00245E1B" w:rsidRDefault="007C7919">
      <w:pPr>
        <w:spacing w:before="2"/>
        <w:ind w:left="108"/>
        <w:rPr>
          <w:rFonts w:ascii="Verdana"/>
          <w:sz w:val="18"/>
        </w:rPr>
      </w:pPr>
      <w:r>
        <w:rPr>
          <w:rFonts w:ascii="Verdana"/>
          <w:color w:val="230B7D"/>
          <w:sz w:val="18"/>
        </w:rPr>
        <w:t>Governor</w:t>
      </w:r>
    </w:p>
    <w:p w14:paraId="783F2B34" w14:textId="77777777" w:rsidR="00245E1B" w:rsidRDefault="007C7919">
      <w:pPr>
        <w:pStyle w:val="Title"/>
      </w:pPr>
      <w:r>
        <w:rPr>
          <w:b w:val="0"/>
        </w:rPr>
        <w:br w:type="column"/>
      </w:r>
      <w:r>
        <w:rPr>
          <w:color w:val="230B7D"/>
        </w:rPr>
        <w:t>GOVERNOR’S</w:t>
      </w:r>
      <w:r>
        <w:rPr>
          <w:color w:val="230B7D"/>
          <w:spacing w:val="-4"/>
        </w:rPr>
        <w:t xml:space="preserve"> </w:t>
      </w:r>
      <w:r>
        <w:rPr>
          <w:color w:val="230B7D"/>
        </w:rPr>
        <w:t>OFFICE OF</w:t>
      </w:r>
      <w:r>
        <w:rPr>
          <w:color w:val="230B7D"/>
          <w:spacing w:val="-4"/>
        </w:rPr>
        <w:t xml:space="preserve"> </w:t>
      </w:r>
      <w:r>
        <w:rPr>
          <w:color w:val="230B7D"/>
        </w:rPr>
        <w:t>EARLY</w:t>
      </w:r>
      <w:r>
        <w:rPr>
          <w:color w:val="230B7D"/>
          <w:spacing w:val="-3"/>
        </w:rPr>
        <w:t xml:space="preserve"> </w:t>
      </w:r>
      <w:r>
        <w:rPr>
          <w:color w:val="230B7D"/>
        </w:rPr>
        <w:t>CHILDHOOD</w:t>
      </w:r>
    </w:p>
    <w:p w14:paraId="2A69672C" w14:textId="77777777" w:rsidR="00245E1B" w:rsidRDefault="007C7919">
      <w:pPr>
        <w:spacing w:before="241"/>
        <w:ind w:left="2748" w:right="2633" w:hanging="2"/>
        <w:jc w:val="center"/>
        <w:rPr>
          <w:rFonts w:ascii="Verdana"/>
          <w:sz w:val="20"/>
        </w:rPr>
      </w:pPr>
      <w:r>
        <w:rPr>
          <w:rFonts w:ascii="Verdana"/>
          <w:color w:val="230B7D"/>
          <w:sz w:val="20"/>
        </w:rPr>
        <w:t>500 Mero Street, 5</w:t>
      </w:r>
      <w:r>
        <w:rPr>
          <w:rFonts w:ascii="Verdana"/>
          <w:color w:val="230B7D"/>
          <w:sz w:val="20"/>
          <w:vertAlign w:val="superscript"/>
        </w:rPr>
        <w:t>th</w:t>
      </w:r>
      <w:r>
        <w:rPr>
          <w:rFonts w:ascii="Verdana"/>
          <w:color w:val="230B7D"/>
          <w:sz w:val="20"/>
        </w:rPr>
        <w:t xml:space="preserve"> Floor</w:t>
      </w:r>
      <w:r>
        <w:rPr>
          <w:rFonts w:ascii="Verdana"/>
          <w:color w:val="230B7D"/>
          <w:spacing w:val="1"/>
          <w:sz w:val="20"/>
        </w:rPr>
        <w:t xml:space="preserve"> </w:t>
      </w:r>
      <w:r>
        <w:rPr>
          <w:rFonts w:ascii="Verdana"/>
          <w:color w:val="230B7D"/>
          <w:sz w:val="20"/>
        </w:rPr>
        <w:t>Frankfort,</w:t>
      </w:r>
      <w:r>
        <w:rPr>
          <w:rFonts w:ascii="Verdana"/>
          <w:color w:val="230B7D"/>
          <w:spacing w:val="-2"/>
          <w:sz w:val="20"/>
        </w:rPr>
        <w:t xml:space="preserve"> </w:t>
      </w:r>
      <w:r>
        <w:rPr>
          <w:rFonts w:ascii="Verdana"/>
          <w:color w:val="230B7D"/>
          <w:sz w:val="20"/>
        </w:rPr>
        <w:t>Kentucky</w:t>
      </w:r>
      <w:r>
        <w:rPr>
          <w:rFonts w:ascii="Verdana"/>
          <w:color w:val="230B7D"/>
          <w:spacing w:val="-4"/>
          <w:sz w:val="20"/>
        </w:rPr>
        <w:t xml:space="preserve"> </w:t>
      </w:r>
      <w:r>
        <w:rPr>
          <w:rFonts w:ascii="Verdana"/>
          <w:color w:val="230B7D"/>
          <w:sz w:val="20"/>
        </w:rPr>
        <w:t>40601</w:t>
      </w:r>
    </w:p>
    <w:p w14:paraId="28A7D170" w14:textId="612A13C9" w:rsidR="00245E1B" w:rsidRDefault="007C7919">
      <w:pPr>
        <w:spacing w:line="242" w:lineRule="exact"/>
        <w:ind w:left="2935" w:right="2820"/>
        <w:jc w:val="center"/>
        <w:rPr>
          <w:rFonts w:ascii="Verdana"/>
          <w:color w:val="230B7D"/>
          <w:sz w:val="20"/>
        </w:rPr>
      </w:pPr>
      <w:r>
        <w:rPr>
          <w:rFonts w:ascii="Verdana"/>
          <w:color w:val="230B7D"/>
          <w:sz w:val="20"/>
        </w:rPr>
        <w:t>Phone (502)</w:t>
      </w:r>
      <w:r>
        <w:rPr>
          <w:rFonts w:ascii="Verdana"/>
          <w:color w:val="230B7D"/>
          <w:spacing w:val="-4"/>
          <w:sz w:val="20"/>
        </w:rPr>
        <w:t xml:space="preserve"> </w:t>
      </w:r>
      <w:r>
        <w:rPr>
          <w:rFonts w:ascii="Verdana"/>
          <w:color w:val="230B7D"/>
          <w:sz w:val="20"/>
        </w:rPr>
        <w:t>782-0200</w:t>
      </w:r>
    </w:p>
    <w:p w14:paraId="554EAD0C" w14:textId="77777777" w:rsidR="00EF60B0" w:rsidRDefault="00EF60B0" w:rsidP="00EF60B0">
      <w:pPr>
        <w:pStyle w:val="Heading1"/>
        <w:tabs>
          <w:tab w:val="center" w:pos="5502"/>
        </w:tabs>
        <w:spacing w:before="0"/>
        <w:ind w:left="0" w:firstLine="0"/>
        <w:jc w:val="center"/>
        <w:rPr>
          <w:sz w:val="22"/>
          <w:szCs w:val="22"/>
        </w:rPr>
      </w:pPr>
    </w:p>
    <w:p w14:paraId="79917D5F" w14:textId="5C6978DD" w:rsidR="00EF60B0" w:rsidRPr="00437220" w:rsidRDefault="00EF60B0" w:rsidP="00EF60B0">
      <w:pPr>
        <w:pStyle w:val="Heading1"/>
        <w:tabs>
          <w:tab w:val="center" w:pos="5502"/>
        </w:tabs>
        <w:spacing w:before="0"/>
        <w:ind w:left="0" w:firstLine="0"/>
        <w:jc w:val="center"/>
        <w:rPr>
          <w:sz w:val="22"/>
          <w:szCs w:val="22"/>
        </w:rPr>
      </w:pPr>
      <w:r w:rsidRPr="00437220">
        <w:rPr>
          <w:sz w:val="22"/>
          <w:szCs w:val="22"/>
        </w:rPr>
        <w:t>Early Childhood Advisory Council</w:t>
      </w:r>
    </w:p>
    <w:p w14:paraId="491A6FFB" w14:textId="53CEADA3" w:rsidR="00245E1B" w:rsidRPr="00BF7F44" w:rsidRDefault="00C71003" w:rsidP="00BF7F44">
      <w:pPr>
        <w:pStyle w:val="Heading1"/>
        <w:tabs>
          <w:tab w:val="center" w:pos="5502"/>
        </w:tabs>
        <w:spacing w:before="0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June 20</w:t>
      </w:r>
      <w:r w:rsidR="00EF60B0" w:rsidRPr="00437220">
        <w:rPr>
          <w:b/>
          <w:sz w:val="22"/>
          <w:szCs w:val="22"/>
        </w:rPr>
        <w:t>, 202</w:t>
      </w:r>
      <w:r w:rsidR="00F366D8" w:rsidRPr="00437220">
        <w:rPr>
          <w:b/>
          <w:sz w:val="22"/>
          <w:szCs w:val="22"/>
        </w:rPr>
        <w:t>2</w:t>
      </w:r>
      <w:r w:rsidR="007C7919" w:rsidRPr="00437220">
        <w:br w:type="column"/>
      </w:r>
    </w:p>
    <w:p w14:paraId="1646D62A" w14:textId="77777777" w:rsidR="00245E1B" w:rsidRPr="00437220" w:rsidRDefault="00245E1B" w:rsidP="00437220">
      <w:pPr>
        <w:pStyle w:val="BodyText"/>
        <w:rPr>
          <w:i w:val="0"/>
          <w:sz w:val="22"/>
          <w:szCs w:val="22"/>
        </w:rPr>
      </w:pPr>
    </w:p>
    <w:p w14:paraId="3692C4E7" w14:textId="77777777" w:rsidR="00245E1B" w:rsidRPr="00437220" w:rsidRDefault="00245E1B" w:rsidP="00437220">
      <w:pPr>
        <w:pStyle w:val="BodyText"/>
        <w:rPr>
          <w:i w:val="0"/>
          <w:sz w:val="22"/>
          <w:szCs w:val="22"/>
        </w:rPr>
      </w:pPr>
    </w:p>
    <w:p w14:paraId="37989BDF" w14:textId="77777777" w:rsidR="00245E1B" w:rsidRPr="00437220" w:rsidRDefault="007C7919" w:rsidP="00437220">
      <w:pPr>
        <w:ind w:left="-10"/>
        <w:rPr>
          <w:b/>
        </w:rPr>
      </w:pPr>
      <w:r w:rsidRPr="00437220">
        <w:rPr>
          <w:b/>
          <w:color w:val="230B7D"/>
        </w:rPr>
        <w:t>Amy</w:t>
      </w:r>
      <w:r w:rsidRPr="00437220">
        <w:rPr>
          <w:b/>
          <w:color w:val="230B7D"/>
          <w:spacing w:val="3"/>
        </w:rPr>
        <w:t xml:space="preserve"> </w:t>
      </w:r>
      <w:r w:rsidRPr="00437220">
        <w:rPr>
          <w:b/>
          <w:color w:val="230B7D"/>
        </w:rPr>
        <w:t>Neal</w:t>
      </w:r>
    </w:p>
    <w:p w14:paraId="74A09E90" w14:textId="77777777" w:rsidR="00245E1B" w:rsidRPr="00437220" w:rsidRDefault="007C7919" w:rsidP="00437220">
      <w:pPr>
        <w:ind w:left="-10"/>
      </w:pPr>
      <w:r w:rsidRPr="00437220">
        <w:rPr>
          <w:color w:val="230B7D"/>
        </w:rPr>
        <w:t>Executive</w:t>
      </w:r>
      <w:r w:rsidRPr="00437220">
        <w:rPr>
          <w:color w:val="230B7D"/>
          <w:spacing w:val="-3"/>
        </w:rPr>
        <w:t xml:space="preserve"> </w:t>
      </w:r>
      <w:r w:rsidRPr="00437220">
        <w:rPr>
          <w:color w:val="230B7D"/>
        </w:rPr>
        <w:t>Director</w:t>
      </w:r>
    </w:p>
    <w:p w14:paraId="50EFF15F" w14:textId="77777777" w:rsidR="00245E1B" w:rsidRPr="00437220" w:rsidRDefault="00245E1B" w:rsidP="00437220">
      <w:pPr>
        <w:sectPr w:rsidR="00245E1B" w:rsidRPr="00437220">
          <w:type w:val="continuous"/>
          <w:pgSz w:w="12240" w:h="15840"/>
          <w:pgMar w:top="720" w:right="320" w:bottom="280" w:left="280" w:header="720" w:footer="720" w:gutter="0"/>
          <w:cols w:num="3" w:space="720" w:equalWidth="0">
            <w:col w:w="1546" w:space="187"/>
            <w:col w:w="8090" w:space="39"/>
            <w:col w:w="1778"/>
          </w:cols>
        </w:sectPr>
      </w:pPr>
    </w:p>
    <w:p w14:paraId="108D944C" w14:textId="77777777" w:rsidR="007C7919" w:rsidRPr="00437220" w:rsidRDefault="007C7919" w:rsidP="00437220">
      <w:pPr>
        <w:pStyle w:val="BodyText"/>
        <w:rPr>
          <w:i w:val="0"/>
          <w:sz w:val="22"/>
          <w:szCs w:val="22"/>
        </w:rPr>
      </w:pPr>
      <w:bookmarkStart w:id="0" w:name="Early_Childhood_Advisory_Council"/>
      <w:bookmarkEnd w:id="0"/>
    </w:p>
    <w:p w14:paraId="17DC734D" w14:textId="5F7AA2DD" w:rsidR="00EF60B0" w:rsidRPr="00437220" w:rsidRDefault="00516D5B" w:rsidP="00BF7F44">
      <w:pPr>
        <w:pStyle w:val="Default"/>
        <w:tabs>
          <w:tab w:val="left" w:pos="1260"/>
          <w:tab w:val="left" w:pos="1350"/>
          <w:tab w:val="left" w:pos="1710"/>
          <w:tab w:val="left" w:pos="5220"/>
          <w:tab w:val="left" w:pos="7200"/>
        </w:tabs>
        <w:spacing w:line="276" w:lineRule="auto"/>
        <w:ind w:left="54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3:</w:t>
      </w:r>
      <w:r w:rsidR="00666874">
        <w:rPr>
          <w:b/>
          <w:color w:val="auto"/>
          <w:sz w:val="22"/>
          <w:szCs w:val="22"/>
        </w:rPr>
        <w:t>0</w:t>
      </w:r>
      <w:r>
        <w:rPr>
          <w:b/>
          <w:color w:val="auto"/>
          <w:sz w:val="22"/>
          <w:szCs w:val="22"/>
        </w:rPr>
        <w:t>0</w:t>
      </w:r>
      <w:r w:rsidR="00EF60B0" w:rsidRPr="00437220">
        <w:rPr>
          <w:b/>
          <w:color w:val="auto"/>
          <w:sz w:val="22"/>
          <w:szCs w:val="22"/>
        </w:rPr>
        <w:t xml:space="preserve"> p.m.</w:t>
      </w:r>
      <w:r w:rsidR="00EF60B0" w:rsidRPr="00437220">
        <w:rPr>
          <w:color w:val="auto"/>
          <w:sz w:val="22"/>
          <w:szCs w:val="22"/>
        </w:rPr>
        <w:tab/>
        <w:t>Call to Order</w:t>
      </w:r>
      <w:r w:rsidR="00EF60B0" w:rsidRPr="00437220">
        <w:rPr>
          <w:color w:val="auto"/>
          <w:sz w:val="22"/>
          <w:szCs w:val="22"/>
        </w:rPr>
        <w:tab/>
      </w:r>
      <w:r w:rsidR="00EF60B0" w:rsidRPr="00437220">
        <w:rPr>
          <w:color w:val="auto"/>
          <w:sz w:val="22"/>
          <w:szCs w:val="22"/>
        </w:rPr>
        <w:tab/>
      </w:r>
      <w:r w:rsidR="00BF7F44">
        <w:rPr>
          <w:color w:val="auto"/>
          <w:sz w:val="22"/>
          <w:szCs w:val="22"/>
        </w:rPr>
        <w:t xml:space="preserve">                                        </w:t>
      </w:r>
    </w:p>
    <w:p w14:paraId="44CDA5DF" w14:textId="509A265D" w:rsidR="00FD674A" w:rsidRPr="00437220" w:rsidRDefault="00FD674A" w:rsidP="00FD674A">
      <w:pPr>
        <w:pStyle w:val="Default"/>
        <w:tabs>
          <w:tab w:val="left" w:pos="1260"/>
          <w:tab w:val="left" w:pos="1350"/>
          <w:tab w:val="left" w:pos="1710"/>
          <w:tab w:val="left" w:pos="5220"/>
          <w:tab w:val="left" w:pos="7200"/>
        </w:tabs>
        <w:spacing w:line="276" w:lineRule="auto"/>
        <w:ind w:left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</w:t>
      </w:r>
      <w:r w:rsidR="00C71003">
        <w:rPr>
          <w:color w:val="auto"/>
          <w:sz w:val="22"/>
          <w:szCs w:val="22"/>
        </w:rPr>
        <w:t>Approval of Minutes, March 16</w:t>
      </w:r>
      <w:r w:rsidR="00EF60B0" w:rsidRPr="00437220">
        <w:rPr>
          <w:color w:val="auto"/>
          <w:sz w:val="22"/>
          <w:szCs w:val="22"/>
        </w:rPr>
        <w:t xml:space="preserve">, 2021  </w:t>
      </w:r>
      <w:r>
        <w:rPr>
          <w:color w:val="auto"/>
          <w:sz w:val="22"/>
          <w:szCs w:val="22"/>
        </w:rPr>
        <w:t xml:space="preserve">                                         </w:t>
      </w:r>
      <w:r w:rsidRPr="00437220">
        <w:rPr>
          <w:i/>
          <w:color w:val="auto"/>
          <w:sz w:val="22"/>
          <w:szCs w:val="22"/>
        </w:rPr>
        <w:t>John Roden - Chair</w:t>
      </w:r>
    </w:p>
    <w:p w14:paraId="58B20206" w14:textId="77777777" w:rsidR="00EF60B0" w:rsidRPr="00437220" w:rsidRDefault="00EF60B0" w:rsidP="00437220">
      <w:pPr>
        <w:pStyle w:val="Default"/>
        <w:tabs>
          <w:tab w:val="left" w:pos="5220"/>
          <w:tab w:val="right" w:pos="9270"/>
          <w:tab w:val="right" w:pos="9360"/>
        </w:tabs>
        <w:spacing w:line="276" w:lineRule="auto"/>
        <w:ind w:left="1800"/>
        <w:rPr>
          <w:color w:val="auto"/>
          <w:sz w:val="22"/>
          <w:szCs w:val="22"/>
        </w:rPr>
      </w:pPr>
      <w:r w:rsidRPr="00437220">
        <w:rPr>
          <w:color w:val="auto"/>
          <w:sz w:val="22"/>
          <w:szCs w:val="22"/>
        </w:rPr>
        <w:t xml:space="preserve">                            </w:t>
      </w:r>
    </w:p>
    <w:p w14:paraId="400475AC" w14:textId="713B74DE" w:rsidR="00EF60B0" w:rsidRDefault="00516D5B" w:rsidP="00437220">
      <w:pPr>
        <w:tabs>
          <w:tab w:val="left" w:pos="1710"/>
        </w:tabs>
        <w:ind w:firstLine="540"/>
        <w:rPr>
          <w:i/>
        </w:rPr>
      </w:pPr>
      <w:r>
        <w:rPr>
          <w:b/>
        </w:rPr>
        <w:t>3</w:t>
      </w:r>
      <w:r w:rsidR="00EF60B0" w:rsidRPr="00437220">
        <w:rPr>
          <w:b/>
        </w:rPr>
        <w:t>:05 p.m.</w:t>
      </w:r>
      <w:r w:rsidR="00EF60B0" w:rsidRPr="00437220">
        <w:tab/>
        <w:t>Executive Director’s Update</w:t>
      </w:r>
      <w:r w:rsidR="00EF60B0" w:rsidRPr="00437220">
        <w:tab/>
        <w:t xml:space="preserve">                             </w:t>
      </w:r>
      <w:r w:rsidR="00EF60B0" w:rsidRPr="00437220">
        <w:tab/>
      </w:r>
      <w:r w:rsidR="00BF7F44">
        <w:t xml:space="preserve">             </w:t>
      </w:r>
      <w:r w:rsidR="00EF60B0" w:rsidRPr="00437220">
        <w:rPr>
          <w:i/>
        </w:rPr>
        <w:t>Amy Neal-Executive Director</w:t>
      </w:r>
    </w:p>
    <w:p w14:paraId="06232AFE" w14:textId="77777777" w:rsidR="00EF60B0" w:rsidRPr="00437220" w:rsidRDefault="00EF60B0" w:rsidP="00437220">
      <w:pPr>
        <w:tabs>
          <w:tab w:val="left" w:pos="1710"/>
        </w:tabs>
        <w:ind w:firstLine="540"/>
        <w:rPr>
          <w:i/>
        </w:rPr>
      </w:pPr>
      <w:r w:rsidRPr="00437220">
        <w:rPr>
          <w:i/>
        </w:rPr>
        <w:t xml:space="preserve">                   </w:t>
      </w:r>
    </w:p>
    <w:p w14:paraId="246C59F0" w14:textId="379E3B40" w:rsidR="00EF60B0" w:rsidRPr="00437220" w:rsidRDefault="00516D5B" w:rsidP="00437220">
      <w:pPr>
        <w:pStyle w:val="Default"/>
        <w:tabs>
          <w:tab w:val="left" w:pos="1710"/>
          <w:tab w:val="left" w:pos="5220"/>
          <w:tab w:val="right" w:pos="9360"/>
        </w:tabs>
        <w:spacing w:line="276" w:lineRule="auto"/>
        <w:ind w:firstLine="54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3:15</w:t>
      </w:r>
      <w:r w:rsidR="00EF60B0" w:rsidRPr="00437220">
        <w:rPr>
          <w:b/>
          <w:color w:val="auto"/>
          <w:sz w:val="22"/>
          <w:szCs w:val="22"/>
        </w:rPr>
        <w:t xml:space="preserve"> p.m.</w:t>
      </w:r>
      <w:r w:rsidR="00EF60B0" w:rsidRPr="00437220">
        <w:rPr>
          <w:color w:val="auto"/>
          <w:sz w:val="22"/>
          <w:szCs w:val="22"/>
        </w:rPr>
        <w:tab/>
        <w:t>Partner Agency Updates</w:t>
      </w:r>
    </w:p>
    <w:p w14:paraId="6BC32460" w14:textId="4D2FE0FD" w:rsidR="00EF60B0" w:rsidRPr="00437220" w:rsidRDefault="00EF60B0" w:rsidP="00437220">
      <w:pPr>
        <w:pStyle w:val="Default"/>
        <w:tabs>
          <w:tab w:val="left" w:pos="1710"/>
          <w:tab w:val="left" w:pos="5220"/>
          <w:tab w:val="right" w:pos="9360"/>
        </w:tabs>
        <w:ind w:left="1710"/>
        <w:rPr>
          <w:i/>
          <w:color w:val="auto"/>
          <w:sz w:val="22"/>
          <w:szCs w:val="22"/>
        </w:rPr>
      </w:pPr>
      <w:r w:rsidRPr="00437220">
        <w:rPr>
          <w:b/>
          <w:color w:val="auto"/>
          <w:sz w:val="22"/>
          <w:szCs w:val="22"/>
        </w:rPr>
        <w:br/>
      </w:r>
      <w:r w:rsidRPr="00BF7F44">
        <w:rPr>
          <w:b/>
          <w:color w:val="auto"/>
          <w:sz w:val="22"/>
          <w:szCs w:val="22"/>
        </w:rPr>
        <w:t>Kentucky Department of Education</w:t>
      </w:r>
      <w:r w:rsidRPr="00BF7F44">
        <w:rPr>
          <w:color w:val="auto"/>
          <w:sz w:val="22"/>
          <w:szCs w:val="22"/>
        </w:rPr>
        <w:t xml:space="preserve">                 </w:t>
      </w:r>
      <w:r w:rsidRPr="00BF7F44">
        <w:rPr>
          <w:color w:val="auto"/>
          <w:sz w:val="22"/>
          <w:szCs w:val="22"/>
        </w:rPr>
        <w:br/>
      </w:r>
      <w:r w:rsidR="00516D5B" w:rsidRPr="00A57A77">
        <w:rPr>
          <w:i/>
          <w:color w:val="auto"/>
          <w:sz w:val="22"/>
          <w:szCs w:val="22"/>
        </w:rPr>
        <w:t xml:space="preserve">Gretta Hylton, Associate Commissioner, </w:t>
      </w:r>
      <w:r w:rsidRPr="00A57A77">
        <w:rPr>
          <w:i/>
          <w:color w:val="auto"/>
          <w:sz w:val="22"/>
          <w:szCs w:val="22"/>
        </w:rPr>
        <w:t>Kentucky Department of Education</w:t>
      </w:r>
    </w:p>
    <w:p w14:paraId="38576F10" w14:textId="75874A11" w:rsidR="00EF60B0" w:rsidRPr="00437220" w:rsidRDefault="00EF60B0" w:rsidP="00437220">
      <w:pPr>
        <w:pStyle w:val="Default"/>
        <w:tabs>
          <w:tab w:val="left" w:pos="1710"/>
          <w:tab w:val="left" w:pos="5220"/>
          <w:tab w:val="right" w:pos="9360"/>
        </w:tabs>
        <w:ind w:left="1710"/>
        <w:rPr>
          <w:i/>
          <w:color w:val="auto"/>
          <w:sz w:val="22"/>
          <w:szCs w:val="22"/>
        </w:rPr>
      </w:pPr>
      <w:r w:rsidRPr="00437220">
        <w:rPr>
          <w:b/>
          <w:color w:val="auto"/>
          <w:sz w:val="22"/>
          <w:szCs w:val="22"/>
        </w:rPr>
        <w:t>Cabinet for Health and Family Services/Division of Child Care</w:t>
      </w:r>
      <w:r w:rsidRPr="00437220">
        <w:rPr>
          <w:color w:val="auto"/>
          <w:sz w:val="22"/>
          <w:szCs w:val="22"/>
        </w:rPr>
        <w:t xml:space="preserve">             </w:t>
      </w:r>
      <w:r w:rsidRPr="00437220">
        <w:rPr>
          <w:color w:val="auto"/>
          <w:sz w:val="22"/>
          <w:szCs w:val="22"/>
        </w:rPr>
        <w:br/>
      </w:r>
      <w:r w:rsidR="00C71003">
        <w:rPr>
          <w:i/>
          <w:color w:val="auto"/>
          <w:sz w:val="22"/>
          <w:szCs w:val="22"/>
        </w:rPr>
        <w:t>Andrea Day</w:t>
      </w:r>
      <w:r w:rsidRPr="00437220">
        <w:rPr>
          <w:i/>
          <w:color w:val="auto"/>
          <w:sz w:val="22"/>
          <w:szCs w:val="22"/>
        </w:rPr>
        <w:t xml:space="preserve">, </w:t>
      </w:r>
      <w:r w:rsidR="00C71003">
        <w:rPr>
          <w:i/>
          <w:color w:val="auto"/>
          <w:sz w:val="22"/>
          <w:szCs w:val="22"/>
        </w:rPr>
        <w:t xml:space="preserve">Acting </w:t>
      </w:r>
      <w:r w:rsidRPr="00437220">
        <w:rPr>
          <w:i/>
          <w:color w:val="auto"/>
          <w:sz w:val="22"/>
          <w:szCs w:val="22"/>
        </w:rPr>
        <w:t>Director, Division of Child Care</w:t>
      </w:r>
    </w:p>
    <w:p w14:paraId="0D4C79C7" w14:textId="77777777" w:rsidR="00EF60B0" w:rsidRPr="00437220" w:rsidRDefault="00EF60B0" w:rsidP="00437220">
      <w:pPr>
        <w:pStyle w:val="Default"/>
        <w:ind w:left="1710"/>
        <w:rPr>
          <w:b/>
          <w:color w:val="auto"/>
          <w:sz w:val="22"/>
          <w:szCs w:val="22"/>
        </w:rPr>
      </w:pPr>
      <w:r w:rsidRPr="00437220">
        <w:rPr>
          <w:b/>
          <w:color w:val="auto"/>
          <w:sz w:val="22"/>
          <w:szCs w:val="22"/>
        </w:rPr>
        <w:t>Head Start Collaboration Office</w:t>
      </w:r>
    </w:p>
    <w:p w14:paraId="49E88D47" w14:textId="77777777" w:rsidR="00EF60B0" w:rsidRPr="00437220" w:rsidRDefault="00EF60B0" w:rsidP="00437220">
      <w:pPr>
        <w:pStyle w:val="Default"/>
        <w:ind w:left="1710"/>
        <w:rPr>
          <w:i/>
          <w:color w:val="auto"/>
          <w:sz w:val="22"/>
          <w:szCs w:val="22"/>
        </w:rPr>
      </w:pPr>
      <w:r w:rsidRPr="00437220">
        <w:rPr>
          <w:i/>
          <w:color w:val="auto"/>
          <w:sz w:val="22"/>
          <w:szCs w:val="22"/>
        </w:rPr>
        <w:t>Lynn Baker, Acting Director</w:t>
      </w:r>
    </w:p>
    <w:p w14:paraId="7980A94B" w14:textId="77777777" w:rsidR="00EF60B0" w:rsidRPr="00437220" w:rsidRDefault="00EF60B0" w:rsidP="00437220">
      <w:pPr>
        <w:pStyle w:val="Default"/>
        <w:ind w:left="1710"/>
        <w:rPr>
          <w:b/>
          <w:color w:val="auto"/>
          <w:sz w:val="22"/>
          <w:szCs w:val="22"/>
        </w:rPr>
      </w:pPr>
      <w:r w:rsidRPr="00437220">
        <w:rPr>
          <w:b/>
          <w:color w:val="auto"/>
          <w:sz w:val="22"/>
          <w:szCs w:val="22"/>
        </w:rPr>
        <w:t>Cabinet for Health and Family Services/Department of Health</w:t>
      </w:r>
    </w:p>
    <w:p w14:paraId="57EB8D8B" w14:textId="77777777" w:rsidR="00EF60B0" w:rsidRPr="00437220" w:rsidRDefault="00EF60B0" w:rsidP="00437220">
      <w:pPr>
        <w:pStyle w:val="Default"/>
        <w:ind w:left="1710"/>
        <w:rPr>
          <w:i/>
          <w:color w:val="auto"/>
          <w:sz w:val="22"/>
          <w:szCs w:val="22"/>
        </w:rPr>
      </w:pPr>
      <w:r w:rsidRPr="00437220">
        <w:rPr>
          <w:i/>
          <w:color w:val="auto"/>
          <w:sz w:val="22"/>
          <w:szCs w:val="22"/>
        </w:rPr>
        <w:t xml:space="preserve">Paula Goff, Part C Program Administrator </w:t>
      </w:r>
    </w:p>
    <w:p w14:paraId="02A1EB89" w14:textId="77777777" w:rsidR="00EF60B0" w:rsidRPr="00437220" w:rsidRDefault="00EF60B0" w:rsidP="00437220">
      <w:pPr>
        <w:pStyle w:val="Default"/>
        <w:tabs>
          <w:tab w:val="left" w:pos="1710"/>
          <w:tab w:val="left" w:pos="5220"/>
          <w:tab w:val="right" w:pos="9360"/>
        </w:tabs>
        <w:spacing w:line="276" w:lineRule="auto"/>
        <w:rPr>
          <w:b/>
          <w:color w:val="auto"/>
          <w:sz w:val="22"/>
          <w:szCs w:val="22"/>
        </w:rPr>
      </w:pPr>
      <w:r w:rsidRPr="00437220">
        <w:rPr>
          <w:b/>
          <w:color w:val="auto"/>
          <w:sz w:val="22"/>
          <w:szCs w:val="22"/>
        </w:rPr>
        <w:tab/>
      </w:r>
    </w:p>
    <w:p w14:paraId="6D4A243B" w14:textId="2C09C7D4" w:rsidR="006A1411" w:rsidRDefault="00FD674A" w:rsidP="00FD674A">
      <w:pPr>
        <w:pStyle w:val="Default"/>
        <w:tabs>
          <w:tab w:val="left" w:pos="1710"/>
          <w:tab w:val="left" w:pos="5220"/>
          <w:tab w:val="right" w:pos="9360"/>
        </w:tabs>
        <w:spacing w:line="276" w:lineRule="auto"/>
      </w:pPr>
      <w:r>
        <w:rPr>
          <w:b/>
          <w:color w:val="auto"/>
          <w:sz w:val="22"/>
          <w:szCs w:val="22"/>
        </w:rPr>
        <w:t xml:space="preserve">         </w:t>
      </w:r>
      <w:r w:rsidR="00516D5B">
        <w:rPr>
          <w:b/>
        </w:rPr>
        <w:t>3</w:t>
      </w:r>
      <w:r w:rsidR="00EF60B0" w:rsidRPr="00437220">
        <w:rPr>
          <w:b/>
        </w:rPr>
        <w:t>:45 p.m.</w:t>
      </w:r>
      <w:r w:rsidR="00EF60B0" w:rsidRPr="00437220">
        <w:tab/>
      </w:r>
      <w:r w:rsidRPr="00437220">
        <w:rPr>
          <w:b/>
          <w:color w:val="auto"/>
          <w:sz w:val="22"/>
          <w:szCs w:val="22"/>
        </w:rPr>
        <w:t>Progress Update:  Priorities from 5-Year Strategic Plan</w:t>
      </w:r>
    </w:p>
    <w:p w14:paraId="554ED747" w14:textId="0E43D8D9" w:rsidR="00EF60B0" w:rsidRPr="006A1411" w:rsidRDefault="00FD674A" w:rsidP="006A1411">
      <w:pPr>
        <w:tabs>
          <w:tab w:val="left" w:pos="1710"/>
          <w:tab w:val="left" w:pos="5220"/>
          <w:tab w:val="right" w:pos="9360"/>
        </w:tabs>
      </w:pPr>
      <w:r>
        <w:tab/>
      </w:r>
      <w:r w:rsidR="00437220" w:rsidRPr="006A1411">
        <w:t xml:space="preserve">Priority #1: </w:t>
      </w:r>
      <w:r w:rsidR="00EF60B0" w:rsidRPr="006A1411">
        <w:t xml:space="preserve">Unification and Accountability of the Early Childhood System     </w:t>
      </w:r>
    </w:p>
    <w:p w14:paraId="66E9FF88" w14:textId="56453A36" w:rsidR="006A1411" w:rsidRPr="00FB0F31" w:rsidRDefault="00FD674A" w:rsidP="006A1411">
      <w:pPr>
        <w:tabs>
          <w:tab w:val="left" w:pos="1710"/>
          <w:tab w:val="left" w:pos="5220"/>
          <w:tab w:val="right" w:pos="9360"/>
        </w:tabs>
        <w:rPr>
          <w:b/>
        </w:rPr>
      </w:pPr>
      <w:r>
        <w:tab/>
      </w:r>
      <w:r w:rsidR="00437220" w:rsidRPr="00FB0F31">
        <w:rPr>
          <w:b/>
        </w:rPr>
        <w:t>Goal</w:t>
      </w:r>
      <w:r w:rsidRPr="00FB0F31">
        <w:rPr>
          <w:b/>
        </w:rPr>
        <w:t>s</w:t>
      </w:r>
    </w:p>
    <w:p w14:paraId="4CA592A3" w14:textId="411E26AE" w:rsidR="00EF60B0" w:rsidRPr="006A1411" w:rsidRDefault="00EF60B0" w:rsidP="00FB0F31">
      <w:pPr>
        <w:pStyle w:val="ListParagraph"/>
        <w:numPr>
          <w:ilvl w:val="0"/>
          <w:numId w:val="7"/>
        </w:numPr>
        <w:tabs>
          <w:tab w:val="left" w:pos="1710"/>
          <w:tab w:val="left" w:pos="5220"/>
          <w:tab w:val="right" w:pos="9360"/>
        </w:tabs>
      </w:pPr>
      <w:r w:rsidRPr="006A1411">
        <w:t>Provide high-quality supports and a coordinated early childhood system</w:t>
      </w:r>
    </w:p>
    <w:p w14:paraId="1254B68C" w14:textId="5A3C42EF" w:rsidR="00EF60B0" w:rsidRPr="006A1411" w:rsidRDefault="00EF60B0" w:rsidP="00FB0F31">
      <w:pPr>
        <w:pStyle w:val="ListParagraph"/>
        <w:numPr>
          <w:ilvl w:val="0"/>
          <w:numId w:val="7"/>
        </w:numPr>
        <w:tabs>
          <w:tab w:val="left" w:pos="1710"/>
          <w:tab w:val="left" w:pos="5220"/>
          <w:tab w:val="right" w:pos="9360"/>
        </w:tabs>
      </w:pPr>
      <w:r w:rsidRPr="006A1411">
        <w:t xml:space="preserve">Amplify value proposition, state, and national presence </w:t>
      </w:r>
      <w:r w:rsidRPr="00FB0F31">
        <w:rPr>
          <w:bCs/>
          <w:iCs/>
        </w:rPr>
        <w:t>– Amy Neal, Executive Director</w:t>
      </w:r>
    </w:p>
    <w:p w14:paraId="58CEDEA1" w14:textId="451E91A9" w:rsidR="00C71003" w:rsidRPr="006A1411" w:rsidRDefault="00C71003" w:rsidP="00FB0F31">
      <w:pPr>
        <w:pStyle w:val="ListParagraph"/>
        <w:numPr>
          <w:ilvl w:val="0"/>
          <w:numId w:val="7"/>
        </w:numPr>
        <w:tabs>
          <w:tab w:val="left" w:pos="1710"/>
          <w:tab w:val="left" w:pos="5220"/>
          <w:tab w:val="right" w:pos="9360"/>
        </w:tabs>
      </w:pPr>
      <w:r w:rsidRPr="006A1411">
        <w:t>Ensure strong programmatic transitions 0-3-Report Available- Amy Neal, Executive Director</w:t>
      </w:r>
    </w:p>
    <w:p w14:paraId="536025BE" w14:textId="3B896E8B" w:rsidR="00EF60B0" w:rsidRPr="006A1411" w:rsidRDefault="00FD674A" w:rsidP="00437220">
      <w:pPr>
        <w:tabs>
          <w:tab w:val="left" w:pos="1710"/>
          <w:tab w:val="left" w:pos="5220"/>
          <w:tab w:val="right" w:pos="936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437220" w:rsidRPr="006A1411">
        <w:rPr>
          <w:color w:val="000000" w:themeColor="text1"/>
        </w:rPr>
        <w:t xml:space="preserve">Priority #2:  </w:t>
      </w:r>
      <w:r w:rsidR="00EF60B0" w:rsidRPr="006A1411">
        <w:rPr>
          <w:color w:val="000000" w:themeColor="text1"/>
        </w:rPr>
        <w:t xml:space="preserve">Strengthen and Cultivate State and Local Partnerships    </w:t>
      </w:r>
    </w:p>
    <w:p w14:paraId="63312C47" w14:textId="454C3974" w:rsidR="006A1411" w:rsidRPr="00FB0F31" w:rsidRDefault="00FD674A" w:rsidP="006A1411">
      <w:pPr>
        <w:tabs>
          <w:tab w:val="left" w:pos="1710"/>
          <w:tab w:val="left" w:pos="5220"/>
          <w:tab w:val="right" w:pos="9360"/>
        </w:tabs>
        <w:rPr>
          <w:b/>
        </w:rPr>
      </w:pPr>
      <w:r>
        <w:rPr>
          <w:b/>
        </w:rPr>
        <w:tab/>
      </w:r>
      <w:r w:rsidR="006A1411" w:rsidRPr="00FB0F31">
        <w:rPr>
          <w:b/>
          <w:bCs/>
        </w:rPr>
        <w:t>Goal</w:t>
      </w:r>
      <w:r w:rsidRPr="00FB0F31">
        <w:rPr>
          <w:b/>
          <w:bCs/>
        </w:rPr>
        <w:t>s</w:t>
      </w:r>
      <w:r w:rsidR="006A1411" w:rsidRPr="00FB0F31">
        <w:rPr>
          <w:b/>
        </w:rPr>
        <w:tab/>
      </w:r>
    </w:p>
    <w:p w14:paraId="32BDF076" w14:textId="2B80202C" w:rsidR="006A1411" w:rsidRPr="006A1411" w:rsidRDefault="006A1411" w:rsidP="00FB0F31">
      <w:pPr>
        <w:pStyle w:val="ListParagraph"/>
        <w:numPr>
          <w:ilvl w:val="0"/>
          <w:numId w:val="8"/>
        </w:numPr>
        <w:tabs>
          <w:tab w:val="left" w:pos="1710"/>
          <w:tab w:val="left" w:pos="5220"/>
          <w:tab w:val="right" w:pos="9360"/>
        </w:tabs>
      </w:pPr>
      <w:r w:rsidRPr="006A1411">
        <w:t>Unite cross-sector partners to positively impact policy and practice</w:t>
      </w:r>
    </w:p>
    <w:p w14:paraId="2D0561A8" w14:textId="77777777" w:rsidR="00FD674A" w:rsidRDefault="00EF60B0" w:rsidP="00BF7F44">
      <w:pPr>
        <w:tabs>
          <w:tab w:val="left" w:pos="1710"/>
          <w:tab w:val="left" w:pos="5220"/>
          <w:tab w:val="right" w:pos="9360"/>
        </w:tabs>
        <w:jc w:val="right"/>
        <w:rPr>
          <w:color w:val="000000" w:themeColor="text1"/>
        </w:rPr>
      </w:pPr>
      <w:r w:rsidRPr="006A1411">
        <w:rPr>
          <w:color w:val="000000" w:themeColor="text1"/>
        </w:rPr>
        <w:t xml:space="preserve"> </w:t>
      </w:r>
      <w:r w:rsidR="00BF7F44">
        <w:rPr>
          <w:color w:val="000000" w:themeColor="text1"/>
        </w:rPr>
        <w:tab/>
        <w:t xml:space="preserve">                                    </w:t>
      </w:r>
    </w:p>
    <w:p w14:paraId="70F7142A" w14:textId="4854974C" w:rsidR="00FD674A" w:rsidRPr="00D444C6" w:rsidRDefault="00FD674A" w:rsidP="00FD674A">
      <w:pPr>
        <w:tabs>
          <w:tab w:val="left" w:pos="1710"/>
          <w:tab w:val="left" w:pos="5220"/>
          <w:tab w:val="right" w:pos="9360"/>
        </w:tabs>
        <w:rPr>
          <w:b/>
          <w:iCs/>
        </w:rPr>
      </w:pPr>
      <w:r>
        <w:rPr>
          <w:b/>
          <w:i/>
        </w:rPr>
        <w:tab/>
      </w:r>
      <w:r w:rsidR="00EF60B0" w:rsidRPr="00D444C6">
        <w:rPr>
          <w:b/>
          <w:iCs/>
        </w:rPr>
        <w:t>Ann</w:t>
      </w:r>
      <w:r w:rsidRPr="00D444C6">
        <w:rPr>
          <w:b/>
          <w:iCs/>
        </w:rPr>
        <w:t xml:space="preserve">ual RFA Funding </w:t>
      </w:r>
    </w:p>
    <w:p w14:paraId="626760BE" w14:textId="663CB452" w:rsidR="00FD674A" w:rsidRPr="006A1411" w:rsidRDefault="00FD674A" w:rsidP="00FD674A">
      <w:pPr>
        <w:tabs>
          <w:tab w:val="left" w:pos="1710"/>
          <w:tab w:val="left" w:pos="5220"/>
          <w:tab w:val="right" w:pos="936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</w:t>
      </w:r>
      <w:r w:rsidRPr="006A1411">
        <w:rPr>
          <w:color w:val="000000" w:themeColor="text1"/>
        </w:rPr>
        <w:t>Megan Greenwell, Project Specialist, Governor’s Office of Early Childhood</w:t>
      </w:r>
    </w:p>
    <w:p w14:paraId="75BFA457" w14:textId="77777777" w:rsidR="00BE1B30" w:rsidRDefault="00FD674A" w:rsidP="006A1411">
      <w:pPr>
        <w:tabs>
          <w:tab w:val="left" w:pos="1710"/>
          <w:tab w:val="left" w:pos="5220"/>
          <w:tab w:val="right" w:pos="9360"/>
        </w:tabs>
      </w:pPr>
      <w:r>
        <w:tab/>
      </w:r>
    </w:p>
    <w:p w14:paraId="42B501F5" w14:textId="4B3153C8" w:rsidR="00BE1B30" w:rsidRPr="0031251F" w:rsidRDefault="00BE1B30" w:rsidP="006A1411">
      <w:pPr>
        <w:tabs>
          <w:tab w:val="left" w:pos="1710"/>
          <w:tab w:val="left" w:pos="5220"/>
          <w:tab w:val="right" w:pos="9360"/>
        </w:tabs>
        <w:rPr>
          <w:b/>
        </w:rPr>
      </w:pPr>
      <w:r>
        <w:tab/>
      </w:r>
      <w:r w:rsidRPr="0031251F">
        <w:rPr>
          <w:b/>
        </w:rPr>
        <w:t>Executive Session</w:t>
      </w:r>
    </w:p>
    <w:p w14:paraId="047E9999" w14:textId="145530D6" w:rsidR="00FD674A" w:rsidRPr="0031251F" w:rsidRDefault="00BE1B30" w:rsidP="006A1411">
      <w:pPr>
        <w:tabs>
          <w:tab w:val="left" w:pos="1710"/>
          <w:tab w:val="left" w:pos="5220"/>
          <w:tab w:val="right" w:pos="9360"/>
        </w:tabs>
      </w:pPr>
      <w:r w:rsidRPr="0031251F">
        <w:tab/>
      </w:r>
      <w:r w:rsidR="006A1411" w:rsidRPr="0031251F">
        <w:t>Priority #1</w:t>
      </w:r>
    </w:p>
    <w:p w14:paraId="3292316F" w14:textId="77777777" w:rsidR="00FD674A" w:rsidRPr="00FB0F31" w:rsidRDefault="00FD674A" w:rsidP="006A1411">
      <w:pPr>
        <w:tabs>
          <w:tab w:val="left" w:pos="1710"/>
          <w:tab w:val="left" w:pos="5220"/>
          <w:tab w:val="right" w:pos="9360"/>
        </w:tabs>
        <w:rPr>
          <w:b/>
        </w:rPr>
      </w:pPr>
      <w:r w:rsidRPr="0031251F">
        <w:tab/>
      </w:r>
      <w:r w:rsidR="006A1411" w:rsidRPr="00FB0F31">
        <w:rPr>
          <w:b/>
        </w:rPr>
        <w:t>Goal</w:t>
      </w:r>
      <w:r w:rsidRPr="00FB0F31">
        <w:rPr>
          <w:b/>
        </w:rPr>
        <w:t>s</w:t>
      </w:r>
    </w:p>
    <w:p w14:paraId="57FB6DE0" w14:textId="4E676327" w:rsidR="006A1411" w:rsidRPr="0031251F" w:rsidRDefault="006A1411" w:rsidP="00FB0F31">
      <w:pPr>
        <w:pStyle w:val="ListParagraph"/>
        <w:numPr>
          <w:ilvl w:val="0"/>
          <w:numId w:val="8"/>
        </w:numPr>
        <w:tabs>
          <w:tab w:val="left" w:pos="1710"/>
          <w:tab w:val="left" w:pos="5220"/>
          <w:tab w:val="right" w:pos="9360"/>
        </w:tabs>
      </w:pPr>
      <w:r w:rsidRPr="0031251F">
        <w:t>Support and grow Kentucky’s early childhood workforce</w:t>
      </w:r>
    </w:p>
    <w:p w14:paraId="1A24F2C8" w14:textId="2F060C13" w:rsidR="006A1411" w:rsidRPr="0031251F" w:rsidRDefault="006A1411" w:rsidP="00FB0F31">
      <w:pPr>
        <w:pStyle w:val="ListParagraph"/>
        <w:numPr>
          <w:ilvl w:val="0"/>
          <w:numId w:val="8"/>
        </w:numPr>
        <w:tabs>
          <w:tab w:val="left" w:pos="1710"/>
          <w:tab w:val="left" w:pos="5220"/>
          <w:tab w:val="right" w:pos="9360"/>
        </w:tabs>
      </w:pPr>
      <w:r w:rsidRPr="0031251F">
        <w:t>Manage formal launch of Early Childhood Standards and rollout across state</w:t>
      </w:r>
    </w:p>
    <w:p w14:paraId="2711355F" w14:textId="04C028B1" w:rsidR="00EF60B0" w:rsidRPr="0031251F" w:rsidRDefault="00FD674A" w:rsidP="00FB0F31">
      <w:pPr>
        <w:tabs>
          <w:tab w:val="left" w:pos="1710"/>
          <w:tab w:val="left" w:pos="2430"/>
          <w:tab w:val="right" w:pos="9360"/>
        </w:tabs>
        <w:ind w:left="-270"/>
        <w:rPr>
          <w:bCs/>
          <w:i/>
        </w:rPr>
      </w:pPr>
      <w:r w:rsidRPr="0031251F">
        <w:rPr>
          <w:bCs/>
          <w:i/>
        </w:rPr>
        <w:tab/>
      </w:r>
      <w:r w:rsidR="00FB0F31">
        <w:rPr>
          <w:bCs/>
          <w:i/>
        </w:rPr>
        <w:tab/>
      </w:r>
      <w:r w:rsidR="00BF7F44" w:rsidRPr="0031251F">
        <w:rPr>
          <w:bCs/>
          <w:i/>
        </w:rPr>
        <w:t>Les Campbell, Scot Williams, Kentucky Interactive</w:t>
      </w:r>
      <w:r w:rsidR="00EF60B0" w:rsidRPr="0031251F">
        <w:tab/>
      </w:r>
    </w:p>
    <w:p w14:paraId="36F9A60C" w14:textId="77777777" w:rsidR="00FD674A" w:rsidRPr="000C6001" w:rsidRDefault="00FD674A" w:rsidP="00437220">
      <w:pPr>
        <w:pStyle w:val="BodyText"/>
        <w:rPr>
          <w:b/>
          <w:sz w:val="22"/>
          <w:szCs w:val="22"/>
          <w:highlight w:val="cyan"/>
        </w:rPr>
      </w:pPr>
    </w:p>
    <w:p w14:paraId="77938D91" w14:textId="154AE912" w:rsidR="007C7919" w:rsidRPr="00D444C6" w:rsidRDefault="00516D5B" w:rsidP="0031251F">
      <w:pPr>
        <w:pStyle w:val="BodyText"/>
        <w:ind w:left="720"/>
        <w:rPr>
          <w:i w:val="0"/>
          <w:iCs w:val="0"/>
          <w:sz w:val="22"/>
          <w:szCs w:val="22"/>
        </w:rPr>
      </w:pPr>
      <w:r w:rsidRPr="0031251F">
        <w:rPr>
          <w:b/>
          <w:i w:val="0"/>
          <w:iCs w:val="0"/>
          <w:sz w:val="22"/>
          <w:szCs w:val="22"/>
        </w:rPr>
        <w:t>4</w:t>
      </w:r>
      <w:r w:rsidR="00EF60B0" w:rsidRPr="0031251F">
        <w:rPr>
          <w:b/>
          <w:i w:val="0"/>
          <w:iCs w:val="0"/>
          <w:sz w:val="22"/>
          <w:szCs w:val="22"/>
        </w:rPr>
        <w:t>:55 p.m</w:t>
      </w:r>
      <w:r w:rsidR="00D444C6" w:rsidRPr="0031251F">
        <w:rPr>
          <w:b/>
          <w:i w:val="0"/>
          <w:iCs w:val="0"/>
          <w:sz w:val="22"/>
          <w:szCs w:val="22"/>
        </w:rPr>
        <w:t>.</w:t>
      </w:r>
      <w:r w:rsidR="00D444C6" w:rsidRPr="0031251F">
        <w:rPr>
          <w:b/>
          <w:sz w:val="22"/>
          <w:szCs w:val="22"/>
        </w:rPr>
        <w:t xml:space="preserve"> </w:t>
      </w:r>
      <w:r w:rsidR="00EF60B0" w:rsidRPr="0031251F">
        <w:rPr>
          <w:b/>
          <w:i w:val="0"/>
          <w:iCs w:val="0"/>
          <w:sz w:val="22"/>
          <w:szCs w:val="22"/>
        </w:rPr>
        <w:t>Adjourn</w:t>
      </w:r>
    </w:p>
    <w:p w14:paraId="67428694" w14:textId="75DC1CC5" w:rsidR="00245E1B" w:rsidRDefault="00FB0F31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487539200" behindDoc="1" locked="0" layoutInCell="1" allowOverlap="1" wp14:anchorId="71830328" wp14:editId="1848AB7A">
            <wp:simplePos x="0" y="0"/>
            <wp:positionH relativeFrom="margin">
              <wp:align>center</wp:align>
            </wp:positionH>
            <wp:positionV relativeFrom="paragraph">
              <wp:posOffset>104503</wp:posOffset>
            </wp:positionV>
            <wp:extent cx="1398814" cy="436557"/>
            <wp:effectExtent l="0" t="0" r="0" b="190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814" cy="436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535FC" w14:textId="50BB337F" w:rsidR="00245E1B" w:rsidRDefault="00FB0F31" w:rsidP="00D444C6">
      <w:pPr>
        <w:pStyle w:val="BodyText"/>
        <w:rPr>
          <w:sz w:val="20"/>
        </w:rPr>
      </w:pPr>
      <w:r>
        <w:t xml:space="preserve">          </w:t>
      </w:r>
      <w:hyperlink r:id="rId11">
        <w:r w:rsidR="007C7919">
          <w:rPr>
            <w:color w:val="230B7D"/>
            <w:sz w:val="20"/>
          </w:rPr>
          <w:t>www.kyecac.gov</w:t>
        </w:r>
      </w:hyperlink>
      <w:r w:rsidR="007C7919">
        <w:rPr>
          <w:color w:val="230B7D"/>
          <w:sz w:val="20"/>
        </w:rPr>
        <w:tab/>
      </w:r>
      <w:r w:rsidR="00D444C6">
        <w:rPr>
          <w:color w:val="230B7D"/>
          <w:sz w:val="20"/>
        </w:rPr>
        <w:t xml:space="preserve">                                                                          </w:t>
      </w:r>
      <w:r>
        <w:rPr>
          <w:color w:val="230B7D"/>
          <w:sz w:val="20"/>
        </w:rPr>
        <w:tab/>
      </w:r>
      <w:r>
        <w:rPr>
          <w:color w:val="230B7D"/>
          <w:sz w:val="20"/>
        </w:rPr>
        <w:tab/>
      </w:r>
      <w:r>
        <w:rPr>
          <w:color w:val="230B7D"/>
          <w:sz w:val="20"/>
        </w:rPr>
        <w:tab/>
      </w:r>
      <w:r w:rsidR="007C7919">
        <w:rPr>
          <w:color w:val="230B7D"/>
          <w:sz w:val="20"/>
        </w:rPr>
        <w:t>An</w:t>
      </w:r>
      <w:r w:rsidR="007C7919">
        <w:rPr>
          <w:color w:val="230B7D"/>
          <w:spacing w:val="-3"/>
          <w:sz w:val="20"/>
        </w:rPr>
        <w:t xml:space="preserve"> </w:t>
      </w:r>
      <w:r w:rsidR="007C7919">
        <w:rPr>
          <w:color w:val="230B7D"/>
          <w:sz w:val="20"/>
        </w:rPr>
        <w:t>Equal</w:t>
      </w:r>
      <w:r w:rsidR="007C7919">
        <w:rPr>
          <w:color w:val="230B7D"/>
          <w:spacing w:val="-3"/>
          <w:sz w:val="20"/>
        </w:rPr>
        <w:t xml:space="preserve"> </w:t>
      </w:r>
      <w:r w:rsidR="007C7919">
        <w:rPr>
          <w:color w:val="230B7D"/>
          <w:sz w:val="20"/>
        </w:rPr>
        <w:t>Opportunity Employer</w:t>
      </w:r>
      <w:r w:rsidR="007C7919">
        <w:rPr>
          <w:color w:val="230B7D"/>
          <w:spacing w:val="-1"/>
          <w:sz w:val="20"/>
        </w:rPr>
        <w:t xml:space="preserve"> </w:t>
      </w:r>
      <w:r w:rsidR="007C7919">
        <w:rPr>
          <w:color w:val="230B7D"/>
          <w:sz w:val="20"/>
        </w:rPr>
        <w:t>M/F/D</w:t>
      </w:r>
    </w:p>
    <w:sectPr w:rsidR="00245E1B">
      <w:type w:val="continuous"/>
      <w:pgSz w:w="12240" w:h="15840"/>
      <w:pgMar w:top="720" w:right="32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CF70" w14:textId="77777777" w:rsidR="008052C6" w:rsidRDefault="008052C6" w:rsidP="006A1411">
      <w:r>
        <w:separator/>
      </w:r>
    </w:p>
  </w:endnote>
  <w:endnote w:type="continuationSeparator" w:id="0">
    <w:p w14:paraId="1F0FD576" w14:textId="77777777" w:rsidR="008052C6" w:rsidRDefault="008052C6" w:rsidP="006A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33BA" w14:textId="77777777" w:rsidR="008052C6" w:rsidRDefault="008052C6" w:rsidP="006A1411">
      <w:r>
        <w:separator/>
      </w:r>
    </w:p>
  </w:footnote>
  <w:footnote w:type="continuationSeparator" w:id="0">
    <w:p w14:paraId="6F1B5AB1" w14:textId="77777777" w:rsidR="008052C6" w:rsidRDefault="008052C6" w:rsidP="006A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180972"/>
      <w:docPartObj>
        <w:docPartGallery w:val="Watermarks"/>
        <w:docPartUnique/>
      </w:docPartObj>
    </w:sdtPr>
    <w:sdtEndPr/>
    <w:sdtContent>
      <w:p w14:paraId="4C2F6AA9" w14:textId="4D2095B4" w:rsidR="006A1411" w:rsidRDefault="008052C6">
        <w:pPr>
          <w:pStyle w:val="Header"/>
        </w:pPr>
        <w:r>
          <w:rPr>
            <w:noProof/>
          </w:rPr>
          <w:pict w14:anchorId="25A110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901"/>
    <w:multiLevelType w:val="hybridMultilevel"/>
    <w:tmpl w:val="BFB8B0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B6E3297"/>
    <w:multiLevelType w:val="hybridMultilevel"/>
    <w:tmpl w:val="25F22786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2" w15:restartNumberingAfterBreak="0">
    <w:nsid w:val="28CB24F4"/>
    <w:multiLevelType w:val="hybridMultilevel"/>
    <w:tmpl w:val="BBE842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9C11E57"/>
    <w:multiLevelType w:val="hybridMultilevel"/>
    <w:tmpl w:val="5B204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D6914"/>
    <w:multiLevelType w:val="hybridMultilevel"/>
    <w:tmpl w:val="90FE056C"/>
    <w:lvl w:ilvl="0" w:tplc="0409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5" w15:restartNumberingAfterBreak="0">
    <w:nsid w:val="53D67EC1"/>
    <w:multiLevelType w:val="hybridMultilevel"/>
    <w:tmpl w:val="25D6F99A"/>
    <w:lvl w:ilvl="0" w:tplc="505C37E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B76316D"/>
    <w:multiLevelType w:val="hybridMultilevel"/>
    <w:tmpl w:val="AFCA8FAC"/>
    <w:lvl w:ilvl="0" w:tplc="28ACC940">
      <w:numFmt w:val="bullet"/>
      <w:lvlText w:val=""/>
      <w:lvlJc w:val="left"/>
      <w:pPr>
        <w:ind w:left="2700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CC1DAA">
      <w:numFmt w:val="bullet"/>
      <w:lvlText w:val=""/>
      <w:lvlJc w:val="left"/>
      <w:pPr>
        <w:ind w:left="33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5FAD5D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3" w:tplc="792E72A6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4" w:tplc="B51EDE5A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5" w:tplc="AD2E34A6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6" w:tplc="24E6F15A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  <w:lvl w:ilvl="7" w:tplc="B10CCB42"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  <w:lvl w:ilvl="8" w:tplc="3334D1EA">
      <w:numFmt w:val="bullet"/>
      <w:lvlText w:val="•"/>
      <w:lvlJc w:val="left"/>
      <w:pPr>
        <w:ind w:left="9791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MDIzNjYwNzExtDRR0lEKTi0uzszPAykwrQUAgwgt7CwAAAA="/>
  </w:docVars>
  <w:rsids>
    <w:rsidRoot w:val="00245E1B"/>
    <w:rsid w:val="00055351"/>
    <w:rsid w:val="0005730F"/>
    <w:rsid w:val="000C6001"/>
    <w:rsid w:val="001220A0"/>
    <w:rsid w:val="00245E1B"/>
    <w:rsid w:val="002B1747"/>
    <w:rsid w:val="0031251F"/>
    <w:rsid w:val="003B5240"/>
    <w:rsid w:val="00437220"/>
    <w:rsid w:val="004B03EC"/>
    <w:rsid w:val="00516D5B"/>
    <w:rsid w:val="00666874"/>
    <w:rsid w:val="006A1411"/>
    <w:rsid w:val="007058F8"/>
    <w:rsid w:val="00724C6D"/>
    <w:rsid w:val="007C077D"/>
    <w:rsid w:val="007C7919"/>
    <w:rsid w:val="008052C6"/>
    <w:rsid w:val="00843379"/>
    <w:rsid w:val="0097272A"/>
    <w:rsid w:val="00A276C7"/>
    <w:rsid w:val="00A57A77"/>
    <w:rsid w:val="00BE1B30"/>
    <w:rsid w:val="00BF7F44"/>
    <w:rsid w:val="00C5231C"/>
    <w:rsid w:val="00C71003"/>
    <w:rsid w:val="00C83344"/>
    <w:rsid w:val="00D444C6"/>
    <w:rsid w:val="00DA4470"/>
    <w:rsid w:val="00DB255B"/>
    <w:rsid w:val="00DC77C9"/>
    <w:rsid w:val="00E97CA6"/>
    <w:rsid w:val="00EF60B0"/>
    <w:rsid w:val="00F366D8"/>
    <w:rsid w:val="00FB0F31"/>
    <w:rsid w:val="00FD674A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B7F7FE"/>
  <w15:docId w15:val="{C4A3DF1B-EA31-47A8-89D6-F910645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4"/>
      <w:ind w:left="3320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108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44"/>
      <w:ind w:left="33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F60B0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4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A1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41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yecac.gov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7414D62A2AE44B50377D857804757" ma:contentTypeVersion="2" ma:contentTypeDescription="Create a new document." ma:contentTypeScope="" ma:versionID="33c3143c2b1036dc13689c7b975f558a">
  <xsd:schema xmlns:xsd="http://www.w3.org/2001/XMLSchema" xmlns:xs="http://www.w3.org/2001/XMLSchema" xmlns:p="http://schemas.microsoft.com/office/2006/metadata/properties" xmlns:ns1="http://schemas.microsoft.com/sharepoint/v3" xmlns:ns2="d259cbed-8c08-4131-9830-fb77fcbb1b14" targetNamespace="http://schemas.microsoft.com/office/2006/metadata/properties" ma:root="true" ma:fieldsID="1d5394770afcd52461fdccccb1c85966" ns1:_="" ns2:_="">
    <xsd:import namespace="http://schemas.microsoft.com/sharepoint/v3"/>
    <xsd:import namespace="d259cbed-8c08-4131-9830-fb77fcbb1b1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cbed-8c08-4131-9830-fb77fcbb1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7963E4-DAB4-4498-ADB2-F1912AAAF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A1B64-25A9-468D-BDF2-D755FCD4DF6D}"/>
</file>

<file path=customXml/itemProps3.xml><?xml version="1.0" encoding="utf-8"?>
<ds:datastoreItem xmlns:ds="http://schemas.openxmlformats.org/officeDocument/2006/customXml" ds:itemID="{0427F2D9-60EF-4A9D-9B9B-12794A2D7289}"/>
</file>

<file path=customXml/itemProps4.xml><?xml version="1.0" encoding="utf-8"?>
<ds:datastoreItem xmlns:ds="http://schemas.openxmlformats.org/officeDocument/2006/customXml" ds:itemID="{CA5B2A35-D3B1-4B96-A7EA-E7AA252A9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Hutch, Diana  (Early Childhood)</dc:creator>
  <cp:lastModifiedBy>Adkins, Amanda S (Early Childhood)</cp:lastModifiedBy>
  <cp:revision>3</cp:revision>
  <dcterms:created xsi:type="dcterms:W3CDTF">2022-06-13T16:42:00Z</dcterms:created>
  <dcterms:modified xsi:type="dcterms:W3CDTF">2022-06-15T16:08:00Z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0x0101008FF7414D62A2AE44B50377D857804757</vt:lpwstr>
  </property>
</Properties>
</file>